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1F4" w:rsidRDefault="00D231F4" w:rsidP="00D231F4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D231F4" w:rsidRDefault="00D231F4" w:rsidP="00D231F4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D231F4" w:rsidRPr="00D231F4" w:rsidRDefault="005356D9" w:rsidP="00D231F4">
      <w:pPr>
        <w:jc w:val="center"/>
        <w:rPr>
          <w:rFonts w:ascii="Times New Roman" w:hAnsi="Times New Roman" w:cs="Times New Roman"/>
          <w:b/>
          <w:sz w:val="36"/>
          <w:szCs w:val="32"/>
          <w:u w:val="single"/>
        </w:rPr>
      </w:pPr>
      <w:r w:rsidRPr="00D231F4">
        <w:rPr>
          <w:rFonts w:ascii="Times New Roman" w:hAnsi="Times New Roman" w:cs="Times New Roman"/>
          <w:b/>
          <w:sz w:val="36"/>
          <w:szCs w:val="32"/>
          <w:u w:val="single"/>
        </w:rPr>
        <w:t>CONVOCAÇÃO</w:t>
      </w:r>
    </w:p>
    <w:p w:rsidR="00750E33" w:rsidRDefault="005356D9" w:rsidP="00D231F4">
      <w:pPr>
        <w:jc w:val="both"/>
        <w:rPr>
          <w:rFonts w:ascii="Times New Roman" w:hAnsi="Times New Roman" w:cs="Times New Roman"/>
          <w:sz w:val="28"/>
          <w:szCs w:val="32"/>
        </w:rPr>
      </w:pPr>
      <w:r w:rsidRPr="00D231F4">
        <w:rPr>
          <w:rFonts w:ascii="Times New Roman" w:hAnsi="Times New Roman" w:cs="Times New Roman"/>
          <w:b/>
          <w:sz w:val="36"/>
          <w:szCs w:val="32"/>
        </w:rPr>
        <w:br/>
      </w:r>
      <w:r w:rsidRPr="00D231F4">
        <w:rPr>
          <w:rFonts w:ascii="Times New Roman" w:hAnsi="Times New Roman" w:cs="Times New Roman"/>
          <w:sz w:val="32"/>
          <w:szCs w:val="32"/>
        </w:rPr>
        <w:br/>
      </w:r>
      <w:r w:rsidRPr="00D231F4">
        <w:rPr>
          <w:rFonts w:ascii="Times New Roman" w:hAnsi="Times New Roman" w:cs="Times New Roman"/>
          <w:sz w:val="32"/>
          <w:szCs w:val="32"/>
        </w:rPr>
        <w:br/>
      </w:r>
      <w:r w:rsidRPr="00D231F4">
        <w:rPr>
          <w:rFonts w:ascii="Times New Roman" w:hAnsi="Times New Roman" w:cs="Times New Roman"/>
          <w:sz w:val="28"/>
          <w:szCs w:val="32"/>
        </w:rPr>
        <w:t xml:space="preserve">A Comissão Especial do Processo de Seleção e Escolha dos Conselheiros Tutelares </w:t>
      </w:r>
      <w:r w:rsidRPr="00D231F4">
        <w:rPr>
          <w:rFonts w:ascii="Times New Roman" w:hAnsi="Times New Roman" w:cs="Times New Roman"/>
          <w:b/>
          <w:bCs/>
          <w:sz w:val="28"/>
          <w:szCs w:val="32"/>
          <w:u w:val="single"/>
        </w:rPr>
        <w:t>CONVOCA</w:t>
      </w:r>
      <w:r w:rsidRPr="00D231F4">
        <w:rPr>
          <w:rFonts w:ascii="Times New Roman" w:hAnsi="Times New Roman" w:cs="Times New Roman"/>
          <w:sz w:val="28"/>
          <w:szCs w:val="32"/>
        </w:rPr>
        <w:t xml:space="preserve"> todos os candidatos aptos e que tiveram suas candidaturas homologadas para participar de reunião acerca do Processo Eleitoral a fim de orientar e dirimir possíveis dúvidas sobre o pleito. </w:t>
      </w:r>
    </w:p>
    <w:p w:rsidR="00D231F4" w:rsidRPr="00D231F4" w:rsidRDefault="005356D9" w:rsidP="00D231F4">
      <w:pPr>
        <w:jc w:val="both"/>
        <w:rPr>
          <w:rFonts w:ascii="Times New Roman" w:hAnsi="Times New Roman" w:cs="Times New Roman"/>
          <w:sz w:val="28"/>
          <w:szCs w:val="32"/>
        </w:rPr>
      </w:pPr>
      <w:r w:rsidRPr="00D231F4">
        <w:rPr>
          <w:rFonts w:ascii="Times New Roman" w:hAnsi="Times New Roman" w:cs="Times New Roman"/>
          <w:sz w:val="28"/>
          <w:szCs w:val="32"/>
        </w:rPr>
        <w:t xml:space="preserve">Em tempo, ressaltamos que contaremos com a presença do Promotor de Justiça Dr. Carlos Henrique que irá enfatizar as condutas permitidas e proibidas durante a campanha e no dia da </w:t>
      </w:r>
      <w:bookmarkStart w:id="0" w:name="_GoBack"/>
      <w:bookmarkEnd w:id="0"/>
      <w:r w:rsidRPr="00D231F4">
        <w:rPr>
          <w:rFonts w:ascii="Times New Roman" w:hAnsi="Times New Roman" w:cs="Times New Roman"/>
          <w:sz w:val="28"/>
          <w:szCs w:val="32"/>
        </w:rPr>
        <w:t>eleição.</w:t>
      </w:r>
    </w:p>
    <w:p w:rsidR="00D231F4" w:rsidRPr="00D231F4" w:rsidRDefault="005356D9" w:rsidP="00D231F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32"/>
        </w:rPr>
      </w:pPr>
      <w:r w:rsidRPr="00D231F4">
        <w:rPr>
          <w:rFonts w:ascii="Times New Roman" w:hAnsi="Times New Roman" w:cs="Times New Roman"/>
          <w:sz w:val="32"/>
          <w:szCs w:val="32"/>
        </w:rPr>
        <w:br/>
      </w:r>
      <w:r w:rsidR="00750E33">
        <w:rPr>
          <w:rFonts w:ascii="Times New Roman" w:hAnsi="Times New Roman" w:cs="Times New Roman"/>
          <w:b/>
          <w:bCs/>
          <w:sz w:val="28"/>
          <w:szCs w:val="32"/>
        </w:rPr>
        <w:t>DATA: 03</w:t>
      </w:r>
      <w:r w:rsidRPr="00D231F4">
        <w:rPr>
          <w:rFonts w:ascii="Times New Roman" w:hAnsi="Times New Roman" w:cs="Times New Roman"/>
          <w:b/>
          <w:bCs/>
          <w:sz w:val="28"/>
          <w:szCs w:val="32"/>
        </w:rPr>
        <w:t>/09/2015 (qu</w:t>
      </w:r>
      <w:r w:rsidR="00750E33">
        <w:rPr>
          <w:rFonts w:ascii="Times New Roman" w:hAnsi="Times New Roman" w:cs="Times New Roman"/>
          <w:b/>
          <w:bCs/>
          <w:sz w:val="28"/>
          <w:szCs w:val="32"/>
        </w:rPr>
        <w:t>inta</w:t>
      </w:r>
      <w:r w:rsidRPr="00D231F4">
        <w:rPr>
          <w:rFonts w:ascii="Times New Roman" w:hAnsi="Times New Roman" w:cs="Times New Roman"/>
          <w:b/>
          <w:bCs/>
          <w:sz w:val="28"/>
          <w:szCs w:val="32"/>
        </w:rPr>
        <w:t>)</w:t>
      </w:r>
    </w:p>
    <w:p w:rsidR="00D231F4" w:rsidRPr="00D231F4" w:rsidRDefault="005356D9" w:rsidP="00D231F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32"/>
        </w:rPr>
      </w:pPr>
      <w:r w:rsidRPr="00D231F4">
        <w:rPr>
          <w:rFonts w:ascii="Times New Roman" w:hAnsi="Times New Roman" w:cs="Times New Roman"/>
          <w:b/>
          <w:bCs/>
          <w:sz w:val="28"/>
          <w:szCs w:val="32"/>
        </w:rPr>
        <w:t>HORÁRIO: 14h</w:t>
      </w:r>
    </w:p>
    <w:p w:rsidR="00D231F4" w:rsidRPr="00D231F4" w:rsidRDefault="005356D9" w:rsidP="00D231F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32"/>
        </w:rPr>
      </w:pPr>
      <w:r w:rsidRPr="00D231F4">
        <w:rPr>
          <w:rFonts w:ascii="Times New Roman" w:hAnsi="Times New Roman" w:cs="Times New Roman"/>
          <w:b/>
          <w:bCs/>
          <w:sz w:val="28"/>
          <w:szCs w:val="32"/>
        </w:rPr>
        <w:t xml:space="preserve">LOCAL: </w:t>
      </w:r>
      <w:r w:rsidR="00750E33">
        <w:rPr>
          <w:rFonts w:ascii="Times New Roman" w:hAnsi="Times New Roman" w:cs="Times New Roman"/>
          <w:b/>
          <w:bCs/>
          <w:sz w:val="28"/>
          <w:szCs w:val="32"/>
        </w:rPr>
        <w:t>COLÉGIO ESTADUAL DR “MILTON DORTAS”</w:t>
      </w:r>
    </w:p>
    <w:p w:rsidR="00D231F4" w:rsidRPr="00D231F4" w:rsidRDefault="005356D9" w:rsidP="00D231F4">
      <w:pPr>
        <w:jc w:val="right"/>
        <w:rPr>
          <w:rFonts w:ascii="Times New Roman" w:hAnsi="Times New Roman" w:cs="Times New Roman"/>
          <w:sz w:val="28"/>
          <w:szCs w:val="32"/>
        </w:rPr>
      </w:pPr>
      <w:r w:rsidRPr="00D231F4">
        <w:rPr>
          <w:rFonts w:ascii="Times New Roman" w:hAnsi="Times New Roman" w:cs="Times New Roman"/>
          <w:b/>
          <w:bCs/>
          <w:sz w:val="28"/>
          <w:szCs w:val="32"/>
        </w:rPr>
        <w:br/>
      </w:r>
      <w:r w:rsidRPr="00D231F4">
        <w:rPr>
          <w:rFonts w:ascii="Times New Roman" w:hAnsi="Times New Roman" w:cs="Times New Roman"/>
          <w:szCs w:val="23"/>
        </w:rPr>
        <w:br/>
      </w:r>
      <w:r w:rsidRPr="00D231F4">
        <w:rPr>
          <w:rFonts w:ascii="Times New Roman" w:hAnsi="Times New Roman" w:cs="Times New Roman"/>
          <w:szCs w:val="23"/>
        </w:rPr>
        <w:br/>
      </w:r>
      <w:r w:rsidRPr="00D231F4">
        <w:rPr>
          <w:rFonts w:ascii="Times New Roman" w:hAnsi="Times New Roman" w:cs="Times New Roman"/>
          <w:sz w:val="28"/>
          <w:szCs w:val="32"/>
        </w:rPr>
        <w:t>Simão Dias, 2</w:t>
      </w:r>
      <w:r w:rsidR="001E12EE">
        <w:rPr>
          <w:rFonts w:ascii="Times New Roman" w:hAnsi="Times New Roman" w:cs="Times New Roman"/>
          <w:sz w:val="28"/>
          <w:szCs w:val="32"/>
        </w:rPr>
        <w:t>6</w:t>
      </w:r>
      <w:r w:rsidRPr="00D231F4">
        <w:rPr>
          <w:rFonts w:ascii="Times New Roman" w:hAnsi="Times New Roman" w:cs="Times New Roman"/>
          <w:sz w:val="28"/>
          <w:szCs w:val="32"/>
        </w:rPr>
        <w:t xml:space="preserve"> de agosto de 2015.</w:t>
      </w:r>
    </w:p>
    <w:p w:rsidR="00D231F4" w:rsidRDefault="005356D9" w:rsidP="00D231F4">
      <w:pPr>
        <w:jc w:val="center"/>
        <w:rPr>
          <w:rFonts w:ascii="Times New Roman" w:hAnsi="Times New Roman" w:cs="Times New Roman"/>
          <w:sz w:val="32"/>
          <w:szCs w:val="32"/>
        </w:rPr>
      </w:pPr>
      <w:r w:rsidRPr="00D231F4">
        <w:rPr>
          <w:rFonts w:ascii="Times New Roman" w:hAnsi="Times New Roman" w:cs="Times New Roman"/>
          <w:sz w:val="32"/>
          <w:szCs w:val="32"/>
        </w:rPr>
        <w:br/>
      </w:r>
    </w:p>
    <w:p w:rsidR="00750E33" w:rsidRDefault="00750E33" w:rsidP="00D231F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231F4" w:rsidRPr="00750E33" w:rsidRDefault="005356D9" w:rsidP="00D231F4">
      <w:pPr>
        <w:jc w:val="center"/>
        <w:rPr>
          <w:rFonts w:ascii="Times New Roman" w:hAnsi="Times New Roman" w:cs="Times New Roman"/>
          <w:sz w:val="18"/>
        </w:rPr>
      </w:pPr>
      <w:r w:rsidRPr="00750E33">
        <w:rPr>
          <w:rFonts w:ascii="Times New Roman" w:hAnsi="Times New Roman" w:cs="Times New Roman"/>
          <w:sz w:val="28"/>
          <w:szCs w:val="28"/>
        </w:rPr>
        <w:t>Yara Mércia Pimentel de Carvalho</w:t>
      </w:r>
      <w:r w:rsidRPr="00750E33">
        <w:rPr>
          <w:rFonts w:ascii="Times New Roman" w:hAnsi="Times New Roman" w:cs="Times New Roman"/>
          <w:sz w:val="28"/>
          <w:szCs w:val="28"/>
        </w:rPr>
        <w:br/>
      </w:r>
      <w:r w:rsidRPr="00750E33">
        <w:rPr>
          <w:rFonts w:ascii="Times New Roman" w:hAnsi="Times New Roman" w:cs="Times New Roman"/>
          <w:sz w:val="20"/>
          <w:szCs w:val="23"/>
        </w:rPr>
        <w:t xml:space="preserve">Presidente da Comissão Especial do Processo de Seleção </w:t>
      </w:r>
      <w:r w:rsidRPr="00750E33">
        <w:rPr>
          <w:rFonts w:ascii="Times New Roman" w:hAnsi="Times New Roman" w:cs="Times New Roman"/>
          <w:sz w:val="20"/>
          <w:szCs w:val="23"/>
        </w:rPr>
        <w:br/>
        <w:t>e Escolha dos Conselheiros Tutelares</w:t>
      </w:r>
    </w:p>
    <w:sectPr w:rsidR="00D231F4" w:rsidRPr="00750E33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3C3" w:rsidRDefault="001253C3" w:rsidP="00D231F4">
      <w:pPr>
        <w:spacing w:after="0" w:line="240" w:lineRule="auto"/>
      </w:pPr>
      <w:r>
        <w:separator/>
      </w:r>
    </w:p>
  </w:endnote>
  <w:endnote w:type="continuationSeparator" w:id="0">
    <w:p w:rsidR="001253C3" w:rsidRDefault="001253C3" w:rsidP="00D23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3C3" w:rsidRDefault="001253C3" w:rsidP="00D231F4">
      <w:pPr>
        <w:spacing w:after="0" w:line="240" w:lineRule="auto"/>
      </w:pPr>
      <w:r>
        <w:separator/>
      </w:r>
    </w:p>
  </w:footnote>
  <w:footnote w:type="continuationSeparator" w:id="0">
    <w:p w:rsidR="001253C3" w:rsidRDefault="001253C3" w:rsidP="00D231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1F4" w:rsidRDefault="00D231F4" w:rsidP="00D231F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399AF8A2" wp14:editId="0941236A">
          <wp:simplePos x="0" y="0"/>
          <wp:positionH relativeFrom="column">
            <wp:posOffset>1771650</wp:posOffset>
          </wp:positionH>
          <wp:positionV relativeFrom="paragraph">
            <wp:posOffset>-279400</wp:posOffset>
          </wp:positionV>
          <wp:extent cx="1819275" cy="789940"/>
          <wp:effectExtent l="0" t="0" r="9525" b="0"/>
          <wp:wrapSquare wrapText="bothSides"/>
          <wp:docPr id="2" name="Imagem 2" descr="Descrição: C:\Users\RECA\AppData\Local\Temp\Rar$DIa0.994\robev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Descrição: C:\Users\RECA\AppData\Local\Temp\Rar$DIa0.994\robev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780" t="75175" r="21407" b="11493"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789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231F4" w:rsidRDefault="00D231F4" w:rsidP="00D231F4">
    <w:pPr>
      <w:pStyle w:val="Cabealho"/>
    </w:pPr>
  </w:p>
  <w:p w:rsidR="00D231F4" w:rsidRDefault="00D231F4" w:rsidP="00D231F4">
    <w:pPr>
      <w:pStyle w:val="Cabealho"/>
    </w:pPr>
  </w:p>
  <w:p w:rsidR="00D231F4" w:rsidRDefault="00D231F4" w:rsidP="00D231F4">
    <w:pPr>
      <w:pStyle w:val="Cabealho"/>
      <w:jc w:val="center"/>
      <w:rPr>
        <w:rFonts w:ascii="Times New Roman" w:hAnsi="Times New Roman" w:cs="Times New Roman"/>
        <w:b/>
        <w:i/>
        <w:sz w:val="32"/>
        <w:szCs w:val="28"/>
      </w:rPr>
    </w:pPr>
    <w:r w:rsidRPr="009B72CD">
      <w:rPr>
        <w:rFonts w:ascii="Times New Roman" w:hAnsi="Times New Roman" w:cs="Times New Roman"/>
        <w:b/>
        <w:i/>
        <w:sz w:val="32"/>
        <w:szCs w:val="28"/>
      </w:rPr>
      <w:t xml:space="preserve">CONSELHO MUNICIPAL DOS DIREITOS DA CRIANÇA E DO ADOLESCENTE </w:t>
    </w:r>
    <w:r>
      <w:rPr>
        <w:rFonts w:ascii="Times New Roman" w:hAnsi="Times New Roman" w:cs="Times New Roman"/>
        <w:b/>
        <w:i/>
        <w:sz w:val="32"/>
        <w:szCs w:val="28"/>
      </w:rPr>
      <w:t xml:space="preserve">DE </w:t>
    </w:r>
    <w:r w:rsidRPr="009B72CD">
      <w:rPr>
        <w:rFonts w:ascii="Times New Roman" w:hAnsi="Times New Roman" w:cs="Times New Roman"/>
        <w:b/>
        <w:i/>
        <w:sz w:val="32"/>
        <w:szCs w:val="28"/>
      </w:rPr>
      <w:t>SIMÃO DIAS/SE</w:t>
    </w:r>
  </w:p>
  <w:p w:rsidR="00D231F4" w:rsidRDefault="00D231F4" w:rsidP="00D231F4">
    <w:pPr>
      <w:pStyle w:val="Cabealho"/>
      <w:jc w:val="center"/>
      <w:rPr>
        <w:rFonts w:ascii="Times New Roman" w:hAnsi="Times New Roman" w:cs="Times New Roman"/>
        <w:b/>
        <w:i/>
        <w:sz w:val="32"/>
        <w:szCs w:val="28"/>
      </w:rPr>
    </w:pPr>
    <w:r w:rsidRPr="006945A3">
      <w:rPr>
        <w:rFonts w:ascii="Times New Roman" w:eastAsia="Times New Roman" w:hAnsi="Times New Roman" w:cs="Times New Roman"/>
        <w:color w:val="000000" w:themeColor="text1"/>
        <w:sz w:val="24"/>
        <w:szCs w:val="24"/>
      </w:rPr>
      <w:t>PROCESSO DE ESCOLHA E ELEIÇÃO DO CONSELHO TUTELAR</w:t>
    </w:r>
  </w:p>
  <w:p w:rsidR="00D231F4" w:rsidRDefault="00D231F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6D9"/>
    <w:rsid w:val="001253C3"/>
    <w:rsid w:val="001E12EE"/>
    <w:rsid w:val="00347F31"/>
    <w:rsid w:val="004B5A49"/>
    <w:rsid w:val="005356D9"/>
    <w:rsid w:val="00750E33"/>
    <w:rsid w:val="00976B4C"/>
    <w:rsid w:val="00A76BAF"/>
    <w:rsid w:val="00D23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231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31F4"/>
  </w:style>
  <w:style w:type="paragraph" w:styleId="Rodap">
    <w:name w:val="footer"/>
    <w:basedOn w:val="Normal"/>
    <w:link w:val="RodapChar"/>
    <w:uiPriority w:val="99"/>
    <w:unhideWhenUsed/>
    <w:rsid w:val="00D231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31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231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31F4"/>
  </w:style>
  <w:style w:type="paragraph" w:styleId="Rodap">
    <w:name w:val="footer"/>
    <w:basedOn w:val="Normal"/>
    <w:link w:val="RodapChar"/>
    <w:uiPriority w:val="99"/>
    <w:unhideWhenUsed/>
    <w:rsid w:val="00D231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31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2015-08-28T12:19:00Z</dcterms:created>
  <dcterms:modified xsi:type="dcterms:W3CDTF">2015-08-29T13:05:00Z</dcterms:modified>
</cp:coreProperties>
</file>